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288,413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288,549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288,821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288,889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288,957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289,025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289,093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289,161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289,229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289,241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289,377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289,445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289,581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289,649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plan adopted by the reporting person on November 14,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09/12/2025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2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2025-09-12T07:39:20Z</dcterms:created>
  <dcterms:modified xsi:type="dcterms:W3CDTF">2025-09-12T07:39:20Z</dcterms:modified>
</cp:coreProperties>
</file>