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Jones James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1080"/>
        <w:spacing w:after="0" w:line="30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2525 WEST END AVENUE SUITE 950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CUMBERLAND PHARMACEUTICALS</w:t>
        </w:r>
      </w:hyperlink>
      <w:r>
        <w:rPr>
          <w:rFonts w:ascii="Arial" w:cs="Arial" w:eastAsia="Arial" w:hAnsi="Arial"/>
          <w:sz w:val="21"/>
          <w:szCs w:val="21"/>
          <w:u w:val="single" w:color="auto"/>
          <w:color w:val="0000EE"/>
        </w:rPr>
        <w:t xml:space="preserve"> </w:t>
      </w: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  <w:r>
          <w:rPr>
            <w:rFonts w:ascii="Arial" w:cs="Arial" w:eastAsia="Arial" w:hAnsi="Arial"/>
            <w:sz w:val="21"/>
            <w:szCs w:val="21"/>
            <w:color w:val="000000"/>
          </w:rPr>
          <w:t>[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  <w:r>
          <w:rPr>
            <w:rFonts w:ascii="Arial" w:cs="Arial" w:eastAsia="Arial" w:hAnsi="Arial"/>
            <w:sz w:val="17"/>
            <w:szCs w:val="17"/>
            <w:color w:val="0000FF"/>
          </w:rPr>
          <w:t>CPIX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  <w:r>
          <w:rPr>
            <w:rFonts w:ascii="Arial" w:cs="Arial" w:eastAsia="Arial" w:hAnsi="Arial"/>
            <w:sz w:val="21"/>
            <w:szCs w:val="21"/>
            <w:color w:val="000000"/>
          </w:rPr>
          <w:t>]</w:t>
        </w:r>
      </w:hyperlink>
    </w:p>
    <w:p>
      <w:pPr>
        <w:spacing w:after="0" w:line="27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03/23/2020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1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20" w:space="19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6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36" w:lineRule="auto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227330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03/23/2020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3.56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13,700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Restricted stock award will vest 100% on March 23, 2021.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James Jones by /s/ Michael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19761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76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Bonner 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-5080</wp:posOffset>
            </wp:positionV>
            <wp:extent cx="11544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44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04/17/2020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490829" TargetMode="External"/><Relationship Id="rId14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2020-04-17T16:24:48Z</dcterms:created>
  <dcterms:modified xsi:type="dcterms:W3CDTF">2020-04-17T16:24:48Z</dcterms:modified>
</cp:coreProperties>
</file>